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xml:space="preserve">. This cascade occurs in a specialised cilium of the photoreceptor cell. The opsin activates the G alpha of transducin that in turn activates phosphodiesterase 6 with consequent cascade that causes the hyperpolarization of the photoreceptor cell. In rod photoreceptors, the </w:t>
                      </w:r>
                      <w:proofErr w:type="gramStart"/>
                      <w:r w:rsidRPr="008C74CB">
                        <w:rPr>
                          <w:rFonts w:ascii="Times New Roman" w:eastAsia="Times New Roman" w:hAnsi="Times New Roman" w:cs="Times New Roman"/>
                          <w:i w:val="0"/>
                          <w:iCs w:val="0"/>
                          <w:color w:val="auto"/>
                          <w:sz w:val="20"/>
                          <w:szCs w:val="20"/>
                        </w:rPr>
                        <w:t>opsin</w:t>
                      </w:r>
                      <w:proofErr w:type="gramEnd"/>
                      <w:r w:rsidRPr="008C74CB">
                        <w:rPr>
                          <w:rFonts w:ascii="Times New Roman" w:eastAsia="Times New Roman" w:hAnsi="Times New Roman" w:cs="Times New Roman"/>
                          <w:i w:val="0"/>
                          <w:iCs w:val="0"/>
                          <w:color w:val="auto"/>
                          <w:sz w:val="20"/>
                          <w:szCs w:val="20"/>
                        </w:rPr>
                        <w:t xml:space="preserve">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w:t>
      </w:r>
      <w:proofErr w:type="gramStart"/>
      <w:r w:rsidRPr="00086D70">
        <w:rPr>
          <w:rFonts w:ascii="Times New Roman" w:eastAsia="Times New Roman" w:hAnsi="Times New Roman" w:cs="Times New Roman"/>
          <w:sz w:val="24"/>
          <w:szCs w:val="24"/>
        </w:rPr>
        <w:t>tree</w:t>
      </w:r>
      <w:proofErr w:type="gramEnd"/>
      <w:r w:rsidRPr="00086D70">
        <w:rPr>
          <w:rFonts w:ascii="Times New Roman" w:eastAsia="Times New Roman" w:hAnsi="Times New Roman" w:cs="Times New Roman"/>
          <w:sz w:val="24"/>
          <w:szCs w:val="24"/>
        </w:rPr>
        <w:t xml:space="preserv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extended gene </w:t>
      </w:r>
      <w:proofErr w:type="gramStart"/>
      <w:r w:rsidRPr="00086D70">
        <w:rPr>
          <w:rFonts w:ascii="Times New Roman" w:eastAsia="Times New Roman" w:hAnsi="Times New Roman" w:cs="Times New Roman"/>
          <w:sz w:val="24"/>
          <w:szCs w:val="24"/>
        </w:rPr>
        <w:t>family as a whole, the</w:t>
      </w:r>
      <w:proofErr w:type="gramEnd"/>
      <w:r w:rsidRPr="00086D70">
        <w:rPr>
          <w:rFonts w:ascii="Times New Roman" w:eastAsia="Times New Roman" w:hAnsi="Times New Roman" w:cs="Times New Roman"/>
          <w:sz w:val="24"/>
          <w:szCs w:val="24"/>
        </w:rPr>
        <w:t xml:space="preserv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64FB341"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C311AB">
        <w:rPr>
          <w:rFonts w:ascii="Times New Roman" w:eastAsia="Times New Roman" w:hAnsi="Times New Roman" w:cs="Times New Roman"/>
          <w:sz w:val="24"/>
          <w:szCs w:val="24"/>
          <w:highlight w:val="yellow"/>
        </w:rPr>
        <w:t>s</w:t>
      </w:r>
      <w:r w:rsidR="0087531A" w:rsidRPr="003072B3">
        <w:rPr>
          <w:rFonts w:ascii="Times New Roman" w:eastAsia="Times New Roman" w:hAnsi="Times New Roman" w:cs="Times New Roman"/>
          <w:sz w:val="24"/>
          <w:szCs w:val="24"/>
          <w:highlight w:val="yellow"/>
        </w:rPr>
        <w:t>upplementary</w:t>
      </w:r>
      <w:r w:rsidR="00D51D04">
        <w:rPr>
          <w:rFonts w:ascii="Times New Roman" w:eastAsia="Times New Roman" w:hAnsi="Times New Roman" w:cs="Times New Roman"/>
          <w:sz w:val="24"/>
          <w:szCs w:val="24"/>
          <w:highlight w:val="yellow"/>
        </w:rPr>
        <w:t xml:space="preserve"> reconciliation</w:t>
      </w:r>
      <w:r w:rsidR="0087531A" w:rsidRPr="003072B3">
        <w:rPr>
          <w:rFonts w:ascii="Times New Roman" w:eastAsia="Times New Roman" w:hAnsi="Times New Roman" w:cs="Times New Roman"/>
          <w:sz w:val="24"/>
          <w:szCs w:val="24"/>
          <w:highlight w:val="yellow"/>
        </w:rPr>
        <w:t xml:space="preserve"> </w:t>
      </w:r>
      <w:r w:rsidR="00C311AB" w:rsidRPr="00C311AB">
        <w:rPr>
          <w:rFonts w:ascii="Times New Roman" w:eastAsia="Times New Roman" w:hAnsi="Times New Roman" w:cs="Times New Roman"/>
          <w:sz w:val="24"/>
          <w:szCs w:val="24"/>
          <w:highlight w:val="yellow"/>
        </w:rPr>
        <w:t xml:space="preserve">files </w:t>
      </w:r>
      <w:r w:rsidR="00D51D04">
        <w:rPr>
          <w:rFonts w:ascii="Times New Roman" w:eastAsia="Times New Roman" w:hAnsi="Times New Roman" w:cs="Times New Roman"/>
          <w:sz w:val="24"/>
          <w:szCs w:val="24"/>
          <w:highlight w:val="yellow"/>
        </w:rPr>
        <w:t>o</w:t>
      </w:r>
      <w:r w:rsidR="00C311AB" w:rsidRPr="00C311AB">
        <w:rPr>
          <w:rFonts w:ascii="Times New Roman" w:eastAsia="Times New Roman" w:hAnsi="Times New Roman" w:cs="Times New Roman"/>
          <w:sz w:val="24"/>
          <w:szCs w:val="24"/>
          <w:highlight w:val="yellow"/>
        </w:rPr>
        <w:t>n GitHub</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w:t>
      </w:r>
      <w:proofErr w:type="gramStart"/>
      <w:r w:rsidRPr="00086D70">
        <w:rPr>
          <w:rFonts w:ascii="Times New Roman" w:eastAsia="Times New Roman" w:hAnsi="Times New Roman" w:cs="Times New Roman"/>
          <w:sz w:val="24"/>
          <w:szCs w:val="24"/>
        </w:rPr>
        <w:t>animal-specific</w:t>
      </w:r>
      <w:proofErr w:type="gramEnd"/>
      <w:r w:rsidRPr="00086D70">
        <w:rPr>
          <w:rFonts w:ascii="Times New Roman" w:eastAsia="Times New Roman" w:hAnsi="Times New Roman" w:cs="Times New Roman"/>
          <w:sz w:val="24"/>
          <w:szCs w:val="24"/>
        </w:rPr>
        <w:t xml:space="preserve">. Of further note for the ciliary components, in contrast to common and rhabdomeric components that within animals are </w:t>
      </w:r>
      <w:proofErr w:type="gramStart"/>
      <w:r w:rsidRPr="00086D70">
        <w:rPr>
          <w:rFonts w:ascii="Times New Roman" w:eastAsia="Times New Roman" w:hAnsi="Times New Roman" w:cs="Times New Roman"/>
          <w:sz w:val="24"/>
          <w:szCs w:val="24"/>
        </w:rPr>
        <w:t>more or less distributed</w:t>
      </w:r>
      <w:proofErr w:type="gramEnd"/>
      <w:r w:rsidRPr="00086D70">
        <w:rPr>
          <w:rFonts w:ascii="Times New Roman" w:eastAsia="Times New Roman" w:hAnsi="Times New Roman" w:cs="Times New Roman"/>
          <w:sz w:val="24"/>
          <w:szCs w:val="24"/>
        </w:rPr>
        <w:t xml:space="preserve">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00847D53">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 xml:space="preserve">GPCR Kinases: an ancient family that expands in </w:t>
      </w:r>
      <w:proofErr w:type="gramStart"/>
      <w:r w:rsidRPr="00086D70">
        <w:rPr>
          <w:rFonts w:ascii="Times New Roman" w:eastAsia="Times New Roman" w:hAnsi="Times New Roman" w:cs="Times New Roman"/>
          <w:b/>
          <w:sz w:val="24"/>
          <w:szCs w:val="24"/>
        </w:rPr>
        <w:t>Metazoa</w:t>
      </w:r>
      <w:proofErr w:type="gramEnd"/>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4CDDE9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Pr>
          <w:rFonts w:ascii="Times New Roman" w:eastAsia="Times New Roman" w:hAnsi="Times New Roman" w:cs="Times New Roman"/>
          <w:sz w:val="24"/>
          <w:szCs w:val="24"/>
        </w:rPr>
        <w:t>see</w:t>
      </w:r>
      <w:r w:rsidR="00B74EC1">
        <w:rPr>
          <w:rFonts w:ascii="Times New Roman" w:eastAsia="Times New Roman" w:hAnsi="Times New Roman" w:cs="Times New Roman"/>
          <w:sz w:val="24"/>
          <w:szCs w:val="24"/>
        </w:rPr>
        <w:t xml:space="preserve"> </w:t>
      </w:r>
      <w:r w:rsidR="00B74EC1" w:rsidRPr="0025313F">
        <w:rPr>
          <w:rFonts w:ascii="Times New Roman" w:eastAsia="Times New Roman" w:hAnsi="Times New Roman" w:cs="Times New Roman"/>
          <w:sz w:val="24"/>
          <w:szCs w:val="24"/>
          <w:highlight w:val="yellow"/>
        </w:rPr>
        <w:t>supplementary files with the full</w:t>
      </w:r>
      <w:r w:rsidR="0025313F" w:rsidRPr="0025313F">
        <w:rPr>
          <w:rFonts w:ascii="Times New Roman" w:eastAsia="Times New Roman" w:hAnsi="Times New Roman" w:cs="Times New Roman"/>
          <w:sz w:val="24"/>
          <w:szCs w:val="24"/>
          <w:highlight w:val="yellow"/>
        </w:rPr>
        <w:t xml:space="preserve"> reconciliation for GRK on GitHub</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009D2CE5" w:rsidRPr="00A92F17">
        <w:rPr>
          <w:rFonts w:ascii="Times New Roman" w:eastAsia="Times New Roman" w:hAnsi="Times New Roman" w:cs="Times New Roman"/>
          <w:sz w:val="24"/>
          <w:szCs w:val="24"/>
          <w:highlight w:val="yellow"/>
        </w:rPr>
        <w:t xml:space="preserve">see </w:t>
      </w:r>
      <w:r w:rsidR="00A92F17" w:rsidRPr="00A92F17">
        <w:rPr>
          <w:rFonts w:ascii="Times New Roman" w:eastAsia="Times New Roman" w:hAnsi="Times New Roman" w:cs="Times New Roman"/>
          <w:sz w:val="24"/>
          <w:szCs w:val="24"/>
          <w:highlight w:val="yellow"/>
        </w:rPr>
        <w:t>supplementary reconciliation files</w:t>
      </w:r>
      <w:r w:rsidR="00A92F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Pr>
          <w:rFonts w:ascii="Times New Roman" w:eastAsia="Times New Roman" w:hAnsi="Times New Roman" w:cs="Times New Roman"/>
          <w:sz w:val="24"/>
          <w:szCs w:val="24"/>
        </w:rPr>
        <w:t xml:space="preserve">see </w:t>
      </w:r>
      <w:r w:rsidR="00F2129D" w:rsidRPr="0025313F">
        <w:rPr>
          <w:rFonts w:ascii="Times New Roman" w:eastAsia="Times New Roman" w:hAnsi="Times New Roman" w:cs="Times New Roman"/>
          <w:sz w:val="24"/>
          <w:szCs w:val="24"/>
          <w:highlight w:val="yellow"/>
        </w:rPr>
        <w:t xml:space="preserve">supplementary files with the full reconciliation for </w:t>
      </w:r>
      <w:r w:rsidR="00F2129D">
        <w:rPr>
          <w:rFonts w:ascii="Times New Roman" w:eastAsia="Times New Roman" w:hAnsi="Times New Roman" w:cs="Times New Roman"/>
          <w:sz w:val="24"/>
          <w:szCs w:val="24"/>
          <w:highlight w:val="yellow"/>
        </w:rPr>
        <w:t>PLC</w:t>
      </w:r>
      <w:r w:rsidR="00F2129D" w:rsidRPr="0025313F">
        <w:rPr>
          <w:rFonts w:ascii="Times New Roman" w:eastAsia="Times New Roman" w:hAnsi="Times New Roman" w:cs="Times New Roman"/>
          <w:sz w:val="24"/>
          <w:szCs w:val="24"/>
          <w:highlight w:val="yellow"/>
        </w:rPr>
        <w:t xml:space="preserve"> on GitHub</w:t>
      </w:r>
      <w:r w:rsidR="00F2129D"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w:t>
      </w:r>
      <w:r w:rsidRPr="00086D70">
        <w:rPr>
          <w:rFonts w:ascii="Times New Roman" w:eastAsia="Times New Roman" w:hAnsi="Times New Roman" w:cs="Times New Roman"/>
          <w:sz w:val="24"/>
          <w:szCs w:val="24"/>
        </w:rPr>
        <w:lastRenderedPageBreak/>
        <w:t xml:space="preserve">lineage originates with a 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00F2129D">
        <w:rPr>
          <w:rFonts w:ascii="Times New Roman" w:eastAsia="Times New Roman" w:hAnsi="Times New Roman" w:cs="Times New Roman"/>
          <w:sz w:val="24"/>
          <w:szCs w:val="24"/>
        </w:rPr>
        <w:t xml:space="preserve"> </w:t>
      </w:r>
      <w:r w:rsidR="00F2129D" w:rsidRPr="00086D70">
        <w:rPr>
          <w:rFonts w:ascii="Times New Roman" w:eastAsia="Times New Roman" w:hAnsi="Times New Roman" w:cs="Times New Roman"/>
          <w:sz w:val="24"/>
          <w:szCs w:val="24"/>
        </w:rPr>
        <w:t>(</w:t>
      </w:r>
      <w:r w:rsidR="00F2129D" w:rsidRPr="00A92F17">
        <w:rPr>
          <w:rFonts w:ascii="Times New Roman" w:eastAsia="Times New Roman" w:hAnsi="Times New Roman" w:cs="Times New Roman"/>
          <w:sz w:val="24"/>
          <w:szCs w:val="24"/>
          <w:highlight w:val="yellow"/>
        </w:rPr>
        <w:t>see supplementary reconciliation files</w:t>
      </w:r>
      <w:r w:rsidR="00F2129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species tree used for reconciliation is ctenophore-first or sponge-first. Although it was </w:t>
      </w:r>
      <w:r w:rsidRPr="00086D70">
        <w:rPr>
          <w:rFonts w:ascii="Times New Roman" w:eastAsia="Times New Roman" w:hAnsi="Times New Roman" w:cs="Times New Roman"/>
          <w:sz w:val="24"/>
          <w:szCs w:val="24"/>
        </w:rPr>
        <w:lastRenderedPageBreak/>
        <w:t>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E" w14:textId="3D658022" w:rsidR="00D57823" w:rsidRPr="00086D70"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6"/>
      <w:r w:rsidR="00A82806">
        <w:rPr>
          <w:rFonts w:ascii="Times New Roman" w:eastAsia="Times New Roman" w:hAnsi="Times New Roman" w:cs="Times New Roman"/>
          <w:sz w:val="24"/>
          <w:szCs w:val="24"/>
        </w:rPr>
        <w:t>3</w:t>
      </w:r>
      <w:commentRangeEnd w:id="6"/>
      <w:r w:rsidR="0005352F">
        <w:rPr>
          <w:rStyle w:val="CommentReference"/>
        </w:rPr>
        <w:commentReference w:id="6"/>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7"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w:t>
                      </w:r>
                      <w:proofErr w:type="gramStart"/>
                      <w:r w:rsidRPr="00F66AEF">
                        <w:rPr>
                          <w:rFonts w:ascii="Times New Roman" w:eastAsia="Times New Roman" w:hAnsi="Times New Roman" w:cs="Times New Roman"/>
                          <w:sz w:val="20"/>
                          <w:szCs w:val="20"/>
                        </w:rPr>
                        <w:t>rhabdomeric</w:t>
                      </w:r>
                      <w:proofErr w:type="gramEnd"/>
                      <w:r w:rsidRPr="00F66AEF">
                        <w:rPr>
                          <w:rFonts w:ascii="Times New Roman" w:eastAsia="Times New Roman" w:hAnsi="Times New Roman" w:cs="Times New Roman"/>
                          <w:sz w:val="20"/>
                          <w:szCs w:val="20"/>
                        </w:rPr>
                        <w:t xml:space="preserve">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9"/>
      <w:r w:rsidRPr="00086D70">
        <w:rPr>
          <w:rFonts w:ascii="Times New Roman" w:eastAsia="Times New Roman" w:hAnsi="Times New Roman" w:cs="Times New Roman"/>
          <w:sz w:val="24"/>
          <w:szCs w:val="24"/>
        </w:rPr>
        <w:t>OPN4</w:t>
      </w:r>
      <w:commentRangeEnd w:id="9"/>
      <w:r w:rsidRPr="00086D70">
        <w:rPr>
          <w:rFonts w:ascii="Times New Roman" w:hAnsi="Times New Roman" w:cs="Times New Roman"/>
          <w:sz w:val="24"/>
          <w:szCs w:val="24"/>
        </w:rPr>
        <w:commentReference w:id="9"/>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these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0"/>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0"/>
      <w:r w:rsidRPr="00086D70">
        <w:rPr>
          <w:rFonts w:ascii="Times New Roman" w:hAnsi="Times New Roman" w:cs="Times New Roman"/>
          <w:sz w:val="24"/>
          <w:szCs w:val="24"/>
        </w:rPr>
        <w:commentReference w:id="10"/>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1"/>
      <w:r w:rsidRPr="00086D70">
        <w:rPr>
          <w:rFonts w:ascii="Times New Roman" w:eastAsia="Times New Roman" w:hAnsi="Times New Roman" w:cs="Times New Roman"/>
          <w:sz w:val="24"/>
          <w:szCs w:val="24"/>
        </w:rPr>
        <w:t>genome</w:t>
      </w:r>
      <w:commentRangeEnd w:id="11"/>
      <w:r w:rsidRPr="00086D70">
        <w:rPr>
          <w:rFonts w:ascii="Times New Roman" w:hAnsi="Times New Roman" w:cs="Times New Roman"/>
          <w:sz w:val="24"/>
          <w:szCs w:val="24"/>
        </w:rPr>
        <w:commentReference w:id="11"/>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1088C80E"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w:t>
      </w:r>
      <w:proofErr w:type="gramStart"/>
      <w:r w:rsidR="002B567E" w:rsidRPr="00086D70">
        <w:rPr>
          <w:rFonts w:ascii="Times New Roman" w:eastAsia="Times New Roman" w:hAnsi="Times New Roman" w:cs="Times New Roman"/>
          <w:sz w:val="24"/>
          <w:szCs w:val="24"/>
        </w:rPr>
        <w:t>due to the fact that</w:t>
      </w:r>
      <w:proofErr w:type="gramEnd"/>
      <w:r w:rsidR="002B567E" w:rsidRPr="00086D70">
        <w:rPr>
          <w:rFonts w:ascii="Times New Roman" w:eastAsia="Times New Roman" w:hAnsi="Times New Roman" w:cs="Times New Roman"/>
          <w:sz w:val="24"/>
          <w:szCs w:val="24"/>
        </w:rPr>
        <w:t xml:space="preserve">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2"/>
      <w:commentRangeStart w:id="13"/>
      <w:r w:rsidR="002B567E" w:rsidRPr="00086D70">
        <w:rPr>
          <w:rFonts w:ascii="Times New Roman" w:eastAsia="Times New Roman" w:hAnsi="Times New Roman" w:cs="Times New Roman"/>
          <w:sz w:val="24"/>
          <w:szCs w:val="24"/>
        </w:rPr>
        <w:t xml:space="preserve">(Sp-Opsin2 and Sp-Opn5L) </w:t>
      </w:r>
      <w:commentRangeEnd w:id="12"/>
      <w:r w:rsidR="002B567E" w:rsidRPr="00086D70">
        <w:rPr>
          <w:rFonts w:ascii="Times New Roman" w:hAnsi="Times New Roman" w:cs="Times New Roman"/>
          <w:sz w:val="24"/>
          <w:szCs w:val="24"/>
        </w:rPr>
        <w:commentReference w:id="12"/>
      </w:r>
      <w:commentRangeEnd w:id="13"/>
      <w:r w:rsidR="002B567E" w:rsidRPr="00086D70">
        <w:rPr>
          <w:rFonts w:ascii="Times New Roman" w:hAnsi="Times New Roman" w:cs="Times New Roman"/>
          <w:sz w:val="24"/>
          <w:szCs w:val="24"/>
        </w:rPr>
        <w:commentReference w:id="13"/>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4E175E" w:rsidRPr="004E175E">
        <w:rPr>
          <w:rFonts w:ascii="Times New Roman" w:eastAsia="Times New Roman" w:hAnsi="Times New Roman" w:cs="Times New Roman"/>
          <w:sz w:val="24"/>
          <w:szCs w:val="24"/>
          <w:highlight w:val="yellow"/>
        </w:rPr>
        <w:t xml:space="preserve">see </w:t>
      </w:r>
      <w:r w:rsidR="004E175E" w:rsidRPr="004E175E">
        <w:rPr>
          <w:rFonts w:ascii="Times New Roman" w:eastAsia="Times New Roman" w:hAnsi="Times New Roman" w:cs="Times New Roman"/>
          <w:sz w:val="24"/>
          <w:szCs w:val="24"/>
          <w:highlight w:val="yellow"/>
        </w:rPr>
        <w:t xml:space="preserve">supplementary files with the full reconciliation for </w:t>
      </w:r>
      <w:r w:rsidR="004E175E" w:rsidRPr="004E175E">
        <w:rPr>
          <w:rFonts w:ascii="Times New Roman" w:eastAsia="Times New Roman" w:hAnsi="Times New Roman" w:cs="Times New Roman"/>
          <w:sz w:val="24"/>
          <w:szCs w:val="24"/>
          <w:highlight w:val="yellow"/>
        </w:rPr>
        <w:t>opsins</w:t>
      </w:r>
      <w:r w:rsidR="004E175E" w:rsidRPr="004E175E">
        <w:rPr>
          <w:rFonts w:ascii="Times New Roman" w:eastAsia="Times New Roman" w:hAnsi="Times New Roman" w:cs="Times New Roman"/>
          <w:sz w:val="24"/>
          <w:szCs w:val="24"/>
          <w:highlight w:val="yellow"/>
        </w:rPr>
        <w:t xml:space="preserve"> on GitHub</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4"/>
      <w:r w:rsidRPr="00086D70">
        <w:rPr>
          <w:rFonts w:ascii="Times New Roman" w:eastAsia="Times New Roman" w:hAnsi="Times New Roman" w:cs="Times New Roman"/>
          <w:sz w:val="24"/>
          <w:szCs w:val="24"/>
        </w:rPr>
        <w:t>genomes/transcriptomes</w:t>
      </w:r>
      <w:commentRangeEnd w:id="14"/>
      <w:r w:rsidRPr="00086D70">
        <w:rPr>
          <w:rFonts w:ascii="Times New Roman" w:hAnsi="Times New Roman" w:cs="Times New Roman"/>
          <w:sz w:val="24"/>
          <w:szCs w:val="24"/>
        </w:rPr>
        <w:commentReference w:id="14"/>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5"/>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5"/>
      <w:r w:rsidR="00101D30" w:rsidRPr="00086D70">
        <w:rPr>
          <w:rStyle w:val="CommentReference"/>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A350F0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6"/>
      <w:r w:rsidRPr="00086D70">
        <w:rPr>
          <w:rFonts w:ascii="Times New Roman" w:eastAsia="Times New Roman" w:hAnsi="Times New Roman" w:cs="Times New Roman"/>
          <w:sz w:val="24"/>
          <w:szCs w:val="24"/>
        </w:rPr>
        <w:t xml:space="preserve"> genome</w:t>
      </w:r>
      <w:commentRangeEnd w:id="16"/>
      <w:r w:rsidRPr="00086D70">
        <w:rPr>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we identified all rhabdomeric genes and these were all detected in the single cell data except one. This </w:t>
      </w:r>
      <w:proofErr w:type="gramStart"/>
      <w:r w:rsidRPr="00086D70">
        <w:rPr>
          <w:rFonts w:ascii="Times New Roman" w:eastAsia="Times New Roman" w:hAnsi="Times New Roman" w:cs="Times New Roman"/>
          <w:sz w:val="24"/>
          <w:szCs w:val="24"/>
        </w:rPr>
        <w:t>is in contrast to</w:t>
      </w:r>
      <w:proofErr w:type="gramEnd"/>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7"/>
      <w:r w:rsidR="002B567E" w:rsidRPr="00086D70">
        <w:rPr>
          <w:rFonts w:ascii="Times New Roman" w:eastAsia="Times New Roman" w:hAnsi="Times New Roman" w:cs="Times New Roman"/>
          <w:b/>
          <w:i/>
          <w:sz w:val="24"/>
          <w:szCs w:val="24"/>
        </w:rPr>
        <w:t>Porifera</w:t>
      </w:r>
      <w:commentRangeEnd w:id="17"/>
      <w:r w:rsidR="004D7FD3">
        <w:rPr>
          <w:rStyle w:val="CommentReference"/>
        </w:rPr>
        <w:commentReference w:id="17"/>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8"/>
      <w:r w:rsidRPr="00086D70">
        <w:rPr>
          <w:rFonts w:ascii="Times New Roman" w:eastAsia="Times New Roman" w:hAnsi="Times New Roman" w:cs="Times New Roman"/>
          <w:sz w:val="24"/>
          <w:szCs w:val="24"/>
        </w:rPr>
        <w:t xml:space="preserve"> genome</w:t>
      </w:r>
      <w:commentRangeEnd w:id="18"/>
      <w:r w:rsidRPr="00086D70">
        <w:rPr>
          <w:rFonts w:ascii="Times New Roman" w:hAnsi="Times New Roman" w:cs="Times New Roman"/>
          <w:sz w:val="24"/>
          <w:szCs w:val="24"/>
        </w:rPr>
        <w:commentReference w:id="18"/>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19"/>
      <w:r w:rsidRPr="002E677E">
        <w:rPr>
          <w:rFonts w:ascii="Times New Roman" w:eastAsia="Times New Roman" w:hAnsi="Times New Roman" w:cs="Times New Roman"/>
          <w:sz w:val="24"/>
          <w:szCs w:val="24"/>
        </w:rPr>
        <w:t>e</w:t>
      </w:r>
      <w:commentRangeEnd w:id="19"/>
      <w:r w:rsidR="00A81172" w:rsidRPr="002E677E">
        <w:rPr>
          <w:rStyle w:val="CommentReference"/>
        </w:rPr>
        <w:commentReference w:id="19"/>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0"/>
      <w:r w:rsidRPr="00086D70">
        <w:rPr>
          <w:rFonts w:ascii="Times New Roman" w:eastAsia="Times New Roman" w:hAnsi="Times New Roman" w:cs="Times New Roman"/>
          <w:sz w:val="24"/>
          <w:szCs w:val="24"/>
        </w:rPr>
        <w:t>genome</w:t>
      </w:r>
      <w:commentRangeEnd w:id="20"/>
      <w:r w:rsidRPr="00086D70">
        <w:rPr>
          <w:rFonts w:ascii="Times New Roman" w:hAnsi="Times New Roman" w:cs="Times New Roman"/>
          <w:sz w:val="24"/>
          <w:szCs w:val="24"/>
        </w:rPr>
        <w:commentReference w:id="20"/>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1"/>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1"/>
      <w:r w:rsidR="00633F20" w:rsidRPr="00A40EC1">
        <w:rPr>
          <w:rStyle w:val="CommentReference"/>
        </w:rPr>
        <w:commentReference w:id="21"/>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w:t>
                      </w:r>
                      <w:proofErr w:type="gramStart"/>
                      <w:r w:rsidR="005E6277" w:rsidRPr="00DF4EF3">
                        <w:rPr>
                          <w:rFonts w:ascii="Times New Roman" w:hAnsi="Times New Roman" w:cs="Times New Roman"/>
                          <w:i w:val="0"/>
                          <w:iCs w:val="0"/>
                          <w:color w:val="auto"/>
                          <w:sz w:val="20"/>
                          <w:szCs w:val="20"/>
                        </w:rPr>
                        <w:t>similar to</w:t>
                      </w:r>
                      <w:proofErr w:type="gramEnd"/>
                      <w:r w:rsidR="005E6277" w:rsidRPr="00DF4EF3">
                        <w:rPr>
                          <w:rFonts w:ascii="Times New Roman" w:hAnsi="Times New Roman" w:cs="Times New Roman"/>
                          <w:i w:val="0"/>
                          <w:iCs w:val="0"/>
                          <w:color w:val="auto"/>
                          <w:sz w:val="20"/>
                          <w:szCs w:val="20"/>
                        </w:rPr>
                        <w:t xml:space="preserve">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2"/>
      <w:r w:rsidRPr="008F7311">
        <w:rPr>
          <w:rFonts w:ascii="Times New Roman" w:eastAsia="Times New Roman" w:hAnsi="Times New Roman" w:cs="Times New Roman"/>
          <w:b/>
          <w:bCs/>
          <w:sz w:val="24"/>
          <w:szCs w:val="24"/>
        </w:rPr>
        <w:t>animals</w:t>
      </w:r>
      <w:commentRangeEnd w:id="22"/>
      <w:r w:rsidR="00673764">
        <w:rPr>
          <w:rStyle w:val="CommentReference"/>
        </w:rPr>
        <w:commentReference w:id="22"/>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w:t>
                      </w:r>
                      <w:proofErr w:type="gramStart"/>
                      <w:r w:rsidR="004E12BD" w:rsidRPr="004E12BD">
                        <w:rPr>
                          <w:rFonts w:ascii="Times New Roman" w:hAnsi="Times New Roman" w:cs="Times New Roman"/>
                          <w:i w:val="0"/>
                          <w:iCs w:val="0"/>
                          <w:color w:val="auto"/>
                          <w:sz w:val="20"/>
                          <w:szCs w:val="20"/>
                        </w:rPr>
                        <w:t>metacell</w:t>
                      </w:r>
                      <w:proofErr w:type="gramEnd"/>
                      <w:r w:rsidR="004E12BD" w:rsidRPr="004E12BD">
                        <w:rPr>
                          <w:rFonts w:ascii="Times New Roman" w:hAnsi="Times New Roman" w:cs="Times New Roman"/>
                          <w:i w:val="0"/>
                          <w:iCs w:val="0"/>
                          <w:color w:val="auto"/>
                          <w:sz w:val="20"/>
                          <w:szCs w:val="20"/>
                        </w:rPr>
                        <w:t xml:space="preserve">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3"/>
      <w:r w:rsidRPr="003F45E1">
        <w:rPr>
          <w:rFonts w:ascii="Times New Roman" w:eastAsia="Times New Roman" w:hAnsi="Times New Roman" w:cs="Times New Roman"/>
          <w:bCs/>
          <w:color w:val="0070C0"/>
          <w:sz w:val="32"/>
          <w:szCs w:val="32"/>
        </w:rPr>
        <w:lastRenderedPageBreak/>
        <w:t>Conclusions</w:t>
      </w:r>
      <w:commentRangeEnd w:id="23"/>
      <w:r w:rsidR="008C0241">
        <w:rPr>
          <w:rStyle w:val="CommentReference"/>
        </w:rPr>
        <w:commentReference w:id="23"/>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Kück</w:t>
      </w:r>
      <w:proofErr w:type="spellEnd"/>
      <w:r w:rsidR="004B01C8" w:rsidRPr="00086D70">
        <w:rPr>
          <w:rFonts w:ascii="Times New Roman" w:hAnsi="Times New Roman" w:cs="Times New Roman"/>
          <w:sz w:val="24"/>
          <w:szCs w:val="24"/>
        </w:rPr>
        <w:t xml:space="preserve">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4"/>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4"/>
      <w:r w:rsidR="00F85635">
        <w:rPr>
          <w:rStyle w:val="CommentReference"/>
        </w:rPr>
        <w:commentReference w:id="24"/>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Kanehisa</w:t>
      </w:r>
      <w:proofErr w:type="spellEnd"/>
      <w:r w:rsidR="004B01C8" w:rsidRPr="00086D70">
        <w:rPr>
          <w:rFonts w:ascii="Times New Roman" w:hAnsi="Times New Roman" w:cs="Times New Roman"/>
          <w:sz w:val="24"/>
          <w:szCs w:val="24"/>
        </w:rPr>
        <w:t xml:space="preserve">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16542295"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C311AB">
        <w:rPr>
          <w:rFonts w:ascii="Times New Roman" w:hAnsi="Times New Roman" w:cs="Times New Roman"/>
          <w:sz w:val="24"/>
          <w:szCs w:val="24"/>
          <w:lang w:val="it-IT"/>
        </w:rPr>
        <w:instrText>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w:instrText>
      </w:r>
      <w:r w:rsidR="00D10504" w:rsidRPr="00086D70">
        <w:rPr>
          <w:rFonts w:ascii="Times New Roman" w:hAnsi="Times New Roman" w:cs="Times New Roman"/>
          <w:sz w:val="24"/>
          <w:szCs w:val="24"/>
          <w:lang w:val="it-IT"/>
        </w:rPr>
        <w:instrText xml:space="preserve">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4E175E">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F75F00">
        <w:rPr>
          <w:rFonts w:ascii="Times New Roman" w:hAnsi="Times New Roman" w:cs="Times New Roman"/>
          <w:sz w:val="24"/>
          <w:szCs w:val="24"/>
        </w:rPr>
        <w:instrText xml:space="preserve">volution of animal </w:instrText>
      </w:r>
      <w:r w:rsidR="00D10504" w:rsidRPr="00086D70">
        <w:rPr>
          <w:rFonts w:ascii="Times New Roman" w:hAnsi="Times New Roman" w:cs="Times New Roman"/>
          <w:sz w:val="24"/>
          <w:szCs w:val="24"/>
        </w:rPr>
        <w:instrText xml:space="preserve">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6F2148">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5"/>
      <w:commentRangeStart w:id="26"/>
      <w:commentRangeStart w:id="27"/>
      <w:commentRangeStart w:id="28"/>
      <w:commentRangeEnd w:id="25"/>
      <w:r w:rsidR="006B1B4B" w:rsidRPr="00D0547E">
        <w:rPr>
          <w:rStyle w:val="CommentReference"/>
          <w:highlight w:val="yellow"/>
        </w:rPr>
        <w:commentReference w:id="25"/>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that we identify multiple PRC profiles, especially rods that are known to be more abundant than cones.</w:t>
      </w:r>
      <w:commentRangeStart w:id="29"/>
      <w:r w:rsidRPr="00086D70">
        <w:rPr>
          <w:rFonts w:ascii="Times New Roman" w:eastAsia="Times New Roman" w:hAnsi="Times New Roman" w:cs="Times New Roman"/>
          <w:sz w:val="24"/>
          <w:szCs w:val="24"/>
        </w:rPr>
        <w:t xml:space="preserve">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w:t>
      </w:r>
      <w:commentRangeEnd w:id="29"/>
      <w:r w:rsidRPr="00086D70">
        <w:rPr>
          <w:rFonts w:ascii="Times New Roman" w:hAnsi="Times New Roman" w:cs="Times New Roman"/>
          <w:sz w:val="24"/>
          <w:szCs w:val="24"/>
        </w:rPr>
        <w:commentReference w:id="29"/>
      </w:r>
      <w:r w:rsidRPr="00086D70">
        <w:rPr>
          <w:rFonts w:ascii="Times New Roman" w:eastAsia="Times New Roman" w:hAnsi="Times New Roman" w:cs="Times New Roman"/>
          <w:sz w:val="24"/>
          <w:szCs w:val="24"/>
        </w:rPr>
        <w:t xml:space="preserve">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w:t>
      </w:r>
      <w:r w:rsidR="000032E7">
        <w:rPr>
          <w:rFonts w:ascii="Times New Roman" w:eastAsia="Times New Roman" w:hAnsi="Times New Roman" w:cs="Times New Roman"/>
          <w:sz w:val="24"/>
          <w:szCs w:val="24"/>
        </w:rPr>
        <w:t xml:space="preserve"> </w:t>
      </w:r>
      <w:r w:rsidR="000032E7" w:rsidRPr="000032E7">
        <w:rPr>
          <w:rFonts w:ascii="Times New Roman" w:eastAsia="Times New Roman" w:hAnsi="Times New Roman" w:cs="Times New Roman"/>
          <w:sz w:val="24"/>
          <w:szCs w:val="24"/>
          <w:highlight w:val="yellow"/>
        </w:rPr>
        <w:t>Supplementary Table S3.6</w:t>
      </w:r>
      <w:r w:rsidRPr="00086D70">
        <w:rPr>
          <w:rFonts w:ascii="Times New Roman" w:eastAsia="Times New Roman" w:hAnsi="Times New Roman" w:cs="Times New Roman"/>
          <w:sz w:val="24"/>
          <w:szCs w:val="24"/>
        </w:rPr>
        <w:t xml:space="preserve"> we show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w:t>
      </w:r>
      <w:r w:rsidR="00F75F00">
        <w:rPr>
          <w:rFonts w:ascii="Times New Roman" w:eastAsia="Times New Roman" w:hAnsi="Times New Roman" w:cs="Times New Roman"/>
          <w:sz w:val="24"/>
          <w:szCs w:val="24"/>
          <w:highlight w:val="yellow"/>
        </w:rPr>
        <w:t>S</w:t>
      </w:r>
      <w:r w:rsidRPr="00086D70">
        <w:rPr>
          <w:rFonts w:ascii="Times New Roman" w:eastAsia="Times New Roman" w:hAnsi="Times New Roman" w:cs="Times New Roman"/>
          <w:sz w:val="24"/>
          <w:szCs w:val="24"/>
          <w:highlight w:val="yellow"/>
        </w:rPr>
        <w:t xml:space="preserve">upplementary </w:t>
      </w:r>
      <w:r w:rsidR="00F75F00">
        <w:rPr>
          <w:rFonts w:ascii="Times New Roman" w:eastAsia="Times New Roman" w:hAnsi="Times New Roman" w:cs="Times New Roman"/>
          <w:sz w:val="24"/>
          <w:szCs w:val="24"/>
          <w:highlight w:val="yellow"/>
        </w:rPr>
        <w:t>Table S3.7</w:t>
      </w:r>
      <w:r w:rsidRPr="00086D70">
        <w:rPr>
          <w:rFonts w:ascii="Times New Roman" w:eastAsia="Times New Roman" w:hAnsi="Times New Roman" w:cs="Times New Roman"/>
          <w:sz w:val="24"/>
          <w:szCs w:val="24"/>
          <w:highlight w:val="yellow"/>
        </w:rPr>
        <w:t xml:space="preserve"> with </w:t>
      </w:r>
      <w:commentRangeStart w:id="30"/>
      <w:commentRangeStart w:id="31"/>
      <w:r w:rsidRPr="00086D70">
        <w:rPr>
          <w:rFonts w:ascii="Times New Roman" w:eastAsia="Times New Roman" w:hAnsi="Times New Roman" w:cs="Times New Roman"/>
          <w:sz w:val="24"/>
          <w:szCs w:val="24"/>
          <w:highlight w:val="yellow"/>
        </w:rPr>
        <w:t>list of profiles</w:t>
      </w:r>
      <w:commentRangeEnd w:id="30"/>
      <w:r w:rsidR="00443815" w:rsidRPr="00086D70">
        <w:rPr>
          <w:rStyle w:val="CommentReference"/>
          <w:rFonts w:ascii="Times New Roman" w:hAnsi="Times New Roman" w:cs="Times New Roman"/>
          <w:sz w:val="24"/>
          <w:szCs w:val="24"/>
        </w:rPr>
        <w:commentReference w:id="30"/>
      </w:r>
      <w:commentRangeEnd w:id="31"/>
      <w:r w:rsidR="006436D7">
        <w:rPr>
          <w:rStyle w:val="CommentReference"/>
        </w:rPr>
        <w:commentReference w:id="31"/>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w:t>
      </w:r>
      <w:r w:rsidRPr="00086D70">
        <w:rPr>
          <w:rFonts w:ascii="Times New Roman" w:eastAsia="Times New Roman" w:hAnsi="Times New Roman" w:cs="Times New Roman"/>
          <w:sz w:val="24"/>
          <w:szCs w:val="24"/>
        </w:rPr>
        <w:lastRenderedPageBreak/>
        <w:t xml:space="preserve">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2"/>
      <w:commentRangeEnd w:id="32"/>
      <w:r w:rsidR="00750F8B">
        <w:rPr>
          <w:rStyle w:val="CommentReference"/>
        </w:rPr>
        <w:commentReference w:id="32"/>
      </w:r>
      <w:r w:rsidR="006842AB">
        <w:rPr>
          <w:rFonts w:ascii="Times New Roman" w:eastAsia="Times New Roman" w:hAnsi="Times New Roman" w:cs="Times New Roman"/>
          <w:b/>
          <w:sz w:val="24"/>
          <w:szCs w:val="24"/>
        </w:rPr>
        <w:t xml:space="preserve"> shared regulatory </w:t>
      </w:r>
      <w:proofErr w:type="gramStart"/>
      <w:r w:rsidR="006842AB">
        <w:rPr>
          <w:rFonts w:ascii="Times New Roman" w:eastAsia="Times New Roman" w:hAnsi="Times New Roman" w:cs="Times New Roman"/>
          <w:b/>
          <w:sz w:val="24"/>
          <w:szCs w:val="24"/>
        </w:rPr>
        <w:t>genes</w:t>
      </w:r>
      <w:proofErr w:type="gramEnd"/>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B013ABC"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Pr>
          <w:rFonts w:ascii="Times New Roman" w:eastAsia="Times New Roman" w:hAnsi="Times New Roman" w:cs="Times New Roman"/>
          <w:sz w:val="24"/>
          <w:szCs w:val="24"/>
        </w:rPr>
        <w:fldChar w:fldCharType="begin"/>
      </w:r>
      <w:r w:rsidR="006F2148">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6F2148">
        <w:rPr>
          <w:rFonts w:ascii="Times New Roman" w:eastAsia="Times New Roman" w:hAnsi="Times New Roman" w:cs="Times New Roman"/>
          <w:sz w:val="24"/>
          <w:szCs w:val="24"/>
        </w:rPr>
        <w:fldChar w:fldCharType="separate"/>
      </w:r>
      <w:r w:rsidR="006F2148" w:rsidRPr="006F2148">
        <w:rPr>
          <w:rFonts w:ascii="Times New Roman" w:hAnsi="Times New Roman" w:cs="Times New Roman"/>
          <w:sz w:val="24"/>
        </w:rPr>
        <w:t>(Shannon et al. 2003)</w:t>
      </w:r>
      <w:r w:rsidR="006F214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proofErr w:type="gramStart"/>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to</w:t>
      </w:r>
      <w:proofErr w:type="gramEnd"/>
      <w:r w:rsidR="00242059">
        <w:rPr>
          <w:rFonts w:ascii="Times New Roman" w:eastAsia="Times New Roman" w:hAnsi="Times New Roman" w:cs="Times New Roman"/>
          <w:sz w:val="24"/>
          <w:szCs w:val="24"/>
        </w:rPr>
        <w:t xml:space="preserve">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 xml:space="preserve">Uncovering what type of regulatory genes are most common in PRC-like </w:t>
      </w:r>
      <w:proofErr w:type="gramStart"/>
      <w:r w:rsidRPr="005A42CA">
        <w:rPr>
          <w:rFonts w:ascii="Times New Roman" w:eastAsia="Times New Roman" w:hAnsi="Times New Roman" w:cs="Times New Roman"/>
          <w:b/>
          <w:bCs/>
          <w:sz w:val="24"/>
          <w:szCs w:val="24"/>
        </w:rPr>
        <w:t>metacells</w:t>
      </w:r>
      <w:proofErr w:type="gramEnd"/>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EF450B">
        <w:t xml:space="preserve">Altimimi HF, Schnetkamp PPM. 2007. 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Default="00EF450B" w:rsidP="00EF450B">
      <w:pPr>
        <w:pStyle w:val="Bibliography"/>
      </w:pPr>
      <w:r>
        <w:t xml:space="preserve">Arendt D. 2003. Evolution of eyes and photoreceptor cell types. </w:t>
      </w:r>
      <w:r>
        <w:rPr>
          <w:i/>
          <w:iCs/>
        </w:rPr>
        <w:t>Int. J. Dev. Biol.</w:t>
      </w:r>
      <w:r>
        <w:t xml:space="preserve"> 47:563–571.</w:t>
      </w:r>
    </w:p>
    <w:p w14:paraId="75EF1B06" w14:textId="77777777" w:rsidR="00EF450B" w:rsidRDefault="00EF450B" w:rsidP="00EF450B">
      <w:pPr>
        <w:pStyle w:val="Bibliography"/>
      </w:pPr>
      <w:r>
        <w:t xml:space="preserve">Arendt D. 2008. 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4225D9">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4225D9">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Default="00EF450B" w:rsidP="00EF450B">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616087CA" w14:textId="77777777" w:rsidR="00EF450B" w:rsidRDefault="00EF450B" w:rsidP="00EF450B">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4225D9">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4225D9"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4225D9">
        <w:rPr>
          <w:i/>
          <w:iCs/>
          <w:lang w:val="it-IT"/>
        </w:rPr>
        <w:t>Nature</w:t>
      </w:r>
      <w:r w:rsidRPr="004225D9">
        <w:rPr>
          <w:lang w:val="it-IT"/>
        </w:rPr>
        <w:t xml:space="preserve"> 589:88–95.</w:t>
      </w:r>
    </w:p>
    <w:p w14:paraId="15F9F84C" w14:textId="77777777" w:rsidR="00EF450B" w:rsidRDefault="00EF450B" w:rsidP="00EF450B">
      <w:pPr>
        <w:pStyle w:val="Bibliography"/>
      </w:pPr>
      <w:r w:rsidRPr="004225D9">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9"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0"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1"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2"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3"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4"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5"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6"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7"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8"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19"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0"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1"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2"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3"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4"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5"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29"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0"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1"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2"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1"/>
  <w15:commentEx w15:paraId="76468AC9" w15:done="1"/>
  <w15:commentEx w15:paraId="6E5DEA69" w15:paraIdParent="76468AC9" w15:done="1"/>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A4579" w14:textId="77777777" w:rsidR="00CE70E7" w:rsidRDefault="00CE70E7">
      <w:pPr>
        <w:spacing w:line="240" w:lineRule="auto"/>
      </w:pPr>
      <w:r>
        <w:separator/>
      </w:r>
    </w:p>
  </w:endnote>
  <w:endnote w:type="continuationSeparator" w:id="0">
    <w:p w14:paraId="2D8471F6" w14:textId="77777777" w:rsidR="00CE70E7" w:rsidRDefault="00CE70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41136" w14:textId="77777777" w:rsidR="00CE70E7" w:rsidRDefault="00CE70E7">
      <w:pPr>
        <w:spacing w:line="240" w:lineRule="auto"/>
      </w:pPr>
      <w:r>
        <w:separator/>
      </w:r>
    </w:p>
  </w:footnote>
  <w:footnote w:type="continuationSeparator" w:id="0">
    <w:p w14:paraId="49AF8BB4" w14:textId="77777777" w:rsidR="00CE70E7" w:rsidRDefault="00CE70E7">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17A8"/>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662A"/>
    <w:rsid w:val="002D7925"/>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37C"/>
    <w:rsid w:val="005B4C4C"/>
    <w:rsid w:val="005C09D3"/>
    <w:rsid w:val="005C1BBB"/>
    <w:rsid w:val="005C695C"/>
    <w:rsid w:val="005D2AE5"/>
    <w:rsid w:val="005D42DC"/>
    <w:rsid w:val="005D435C"/>
    <w:rsid w:val="005D5541"/>
    <w:rsid w:val="005D55B3"/>
    <w:rsid w:val="005D743F"/>
    <w:rsid w:val="005E1DFA"/>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B20B8"/>
    <w:rsid w:val="006C4695"/>
    <w:rsid w:val="006C7028"/>
    <w:rsid w:val="006D3993"/>
    <w:rsid w:val="006D4898"/>
    <w:rsid w:val="006D7E92"/>
    <w:rsid w:val="006E1E37"/>
    <w:rsid w:val="006E2601"/>
    <w:rsid w:val="006E3C67"/>
    <w:rsid w:val="006E594B"/>
    <w:rsid w:val="006E692F"/>
    <w:rsid w:val="006E6C88"/>
    <w:rsid w:val="006E7E3A"/>
    <w:rsid w:val="006F1B00"/>
    <w:rsid w:val="006F2148"/>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994"/>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47D53"/>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2D57"/>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6B8A"/>
    <w:rsid w:val="00A378D2"/>
    <w:rsid w:val="00A40EC1"/>
    <w:rsid w:val="00A40F32"/>
    <w:rsid w:val="00A50681"/>
    <w:rsid w:val="00A52898"/>
    <w:rsid w:val="00A53326"/>
    <w:rsid w:val="00A56107"/>
    <w:rsid w:val="00A56A50"/>
    <w:rsid w:val="00A56CE5"/>
    <w:rsid w:val="00A57542"/>
    <w:rsid w:val="00A608A7"/>
    <w:rsid w:val="00A60DF8"/>
    <w:rsid w:val="00A62302"/>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2F17"/>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2D70"/>
    <w:rsid w:val="00AD3DE6"/>
    <w:rsid w:val="00AD462B"/>
    <w:rsid w:val="00AE6AE1"/>
    <w:rsid w:val="00AE7D9C"/>
    <w:rsid w:val="00AF4E5E"/>
    <w:rsid w:val="00AF53C3"/>
    <w:rsid w:val="00AF7372"/>
    <w:rsid w:val="00AF78FE"/>
    <w:rsid w:val="00AF7AE6"/>
    <w:rsid w:val="00B018A3"/>
    <w:rsid w:val="00B01CA6"/>
    <w:rsid w:val="00B020BA"/>
    <w:rsid w:val="00B12E6B"/>
    <w:rsid w:val="00B15E37"/>
    <w:rsid w:val="00B20365"/>
    <w:rsid w:val="00B203BA"/>
    <w:rsid w:val="00B20A5F"/>
    <w:rsid w:val="00B26F95"/>
    <w:rsid w:val="00B30284"/>
    <w:rsid w:val="00B329CA"/>
    <w:rsid w:val="00B34C57"/>
    <w:rsid w:val="00B45629"/>
    <w:rsid w:val="00B4605A"/>
    <w:rsid w:val="00B536BB"/>
    <w:rsid w:val="00B55E61"/>
    <w:rsid w:val="00B57A45"/>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6D16"/>
    <w:rsid w:val="00BE7D6D"/>
    <w:rsid w:val="00BF10EF"/>
    <w:rsid w:val="00BF2A7D"/>
    <w:rsid w:val="00BF3CDD"/>
    <w:rsid w:val="00BF585D"/>
    <w:rsid w:val="00BF65FF"/>
    <w:rsid w:val="00C02108"/>
    <w:rsid w:val="00C0244D"/>
    <w:rsid w:val="00C05A72"/>
    <w:rsid w:val="00C0772F"/>
    <w:rsid w:val="00C13B89"/>
    <w:rsid w:val="00C14740"/>
    <w:rsid w:val="00C14C35"/>
    <w:rsid w:val="00C15F94"/>
    <w:rsid w:val="00C21FDD"/>
    <w:rsid w:val="00C22AD3"/>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450B"/>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5F00"/>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5961</TotalTime>
  <Pages>49</Pages>
  <Words>65038</Words>
  <Characters>370718</Characters>
  <Application>Microsoft Office Word</Application>
  <DocSecurity>0</DocSecurity>
  <Lines>3089</Lines>
  <Paragraphs>869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434887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1204</cp:revision>
  <dcterms:created xsi:type="dcterms:W3CDTF">2023-05-30T09:32:00Z</dcterms:created>
  <dcterms:modified xsi:type="dcterms:W3CDTF">2023-08-19T18:34:00Z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ies>
</file>